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4AB8B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南通大学杏林学院</w:t>
      </w:r>
      <w:r>
        <w:rPr>
          <w:rFonts w:hint="eastAsia" w:ascii="宋体" w:hAnsi="宋体" w:cs="宋体"/>
          <w:sz w:val="28"/>
          <w:szCs w:val="28"/>
          <w:u w:val="single"/>
        </w:rPr>
        <w:t>交通与土木工程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系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（部门）2025年春季</w:t>
      </w:r>
    </w:p>
    <w:p w14:paraId="6581F116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6CD517E8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本学院（部门）根据2024-2025-2学期教学任务，由</w:t>
      </w:r>
      <w:r>
        <w:rPr>
          <w:rFonts w:hint="eastAsia" w:ascii="宋体" w:hAnsi="宋体" w:cs="宋体"/>
          <w:szCs w:val="21"/>
          <w:highlight w:val="none"/>
        </w:rPr>
        <w:t>专业负责人、课程负责人、任课教师根据</w:t>
      </w:r>
      <w:r>
        <w:rPr>
          <w:rFonts w:hint="eastAsia" w:ascii="宋体" w:hAnsi="宋体" w:cs="宋体"/>
          <w:kern w:val="0"/>
          <w:szCs w:val="21"/>
          <w:highlight w:val="none"/>
        </w:rPr>
        <w:t>《全国大中专教学用书汇编》、《已出版马工程重点</w:t>
      </w:r>
      <w:r>
        <w:rPr>
          <w:rFonts w:hint="eastAsia" w:ascii="宋体" w:hAnsi="宋体" w:cs="宋体"/>
          <w:kern w:val="0"/>
          <w:szCs w:val="21"/>
        </w:rPr>
        <w:t>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教材。学院（部门）成立教材选用机构，组织2025年春季教材选用工作，组织专家通读备选教材，召开教材选用审议会。现将审议结果提交学校审议。</w:t>
      </w:r>
    </w:p>
    <w:p w14:paraId="3201430D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  <w:bookmarkStart w:id="0" w:name="_GoBack"/>
      <w:bookmarkEnd w:id="0"/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394DA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6CC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520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160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D07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0F6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A7F4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0A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20A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B06B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0298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41BF4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46937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59C08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64.0%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52976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A3C12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88.0%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11021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104B7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60F4F">
            <w:pPr>
              <w:jc w:val="center"/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F00D3">
            <w:pPr>
              <w:jc w:val="center"/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</w:tr>
    </w:tbl>
    <w:p w14:paraId="5FF67DB4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4C1ADFC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003A8D6B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44C9CB7E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44D72F7F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4BD2D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0D7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136C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E92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A3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4DDF8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1D8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BC63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7CDF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6798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07A63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D3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922B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8E5C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0610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5EC6A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91B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9BE0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3E1C3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9343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10EB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68F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3154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DD87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9A94A0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706A4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96A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71C1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91AE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4BC1634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5C128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691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9171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3DB66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FF8B51A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5D208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5A4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8CF1D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5633C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27E1F2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0FFE809E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2FA20FD9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0FD3267D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（一）马工程教材选用情况</w:t>
      </w:r>
    </w:p>
    <w:tbl>
      <w:tblPr>
        <w:tblStyle w:val="5"/>
        <w:tblpPr w:leftFromText="180" w:rightFromText="180" w:vertAnchor="text" w:horzAnchor="page" w:tblpXSpec="center" w:tblpY="72"/>
        <w:tblOverlap w:val="never"/>
        <w:tblW w:w="5076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14:paraId="5C1B5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2E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AF7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617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B421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1E4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C6C4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2EB3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C471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97F9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4257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57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14:paraId="2D196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E225A"/>
        </w:tc>
        <w:tc>
          <w:tcPr>
            <w:tcW w:w="5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6642B"/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91DCB"/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1E07C"/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BDE67"/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787DE"/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47DB7"/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CD439"/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6FB6E"/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876DD"/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ECECC"/>
        </w:tc>
      </w:tr>
    </w:tbl>
    <w:p w14:paraId="7BB2DF2A">
      <w:pPr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（二）同一专业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653"/>
        <w:gridCol w:w="939"/>
        <w:gridCol w:w="1128"/>
        <w:gridCol w:w="978"/>
        <w:gridCol w:w="1411"/>
        <w:gridCol w:w="887"/>
        <w:gridCol w:w="976"/>
        <w:gridCol w:w="967"/>
      </w:tblGrid>
      <w:tr w14:paraId="0644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9F22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9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263A8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63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5CCEAB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67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213E8B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8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D07F9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84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3D7D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53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14A99A4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8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6D2367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58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333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02D9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4BF1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3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28A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交土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563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C390E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196332061</w:t>
            </w:r>
          </w:p>
        </w:tc>
        <w:tc>
          <w:tcPr>
            <w:tcW w:w="67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D48A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工程力学(Ⅰ)</w:t>
            </w:r>
          </w:p>
        </w:tc>
        <w:tc>
          <w:tcPr>
            <w:tcW w:w="58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4061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理论力学（I）</w:t>
            </w:r>
          </w:p>
        </w:tc>
        <w:tc>
          <w:tcPr>
            <w:tcW w:w="84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C836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哈尔滨工业大学理论力学教研室</w:t>
            </w:r>
          </w:p>
        </w:tc>
        <w:tc>
          <w:tcPr>
            <w:tcW w:w="53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45E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高等教育出版社</w:t>
            </w:r>
          </w:p>
        </w:tc>
        <w:tc>
          <w:tcPr>
            <w:tcW w:w="58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5059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工程管理2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(杏)</w:t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A19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本门课程涉及两本教材的内容</w:t>
            </w:r>
          </w:p>
        </w:tc>
      </w:tr>
      <w:tr w14:paraId="0B1D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9B79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A2B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交土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563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2EA8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196332061</w:t>
            </w:r>
          </w:p>
        </w:tc>
        <w:tc>
          <w:tcPr>
            <w:tcW w:w="676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CEE8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工程力学(Ⅰ)</w:t>
            </w:r>
          </w:p>
        </w:tc>
        <w:tc>
          <w:tcPr>
            <w:tcW w:w="58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5D29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材料力学Ⅰ</w:t>
            </w:r>
          </w:p>
        </w:tc>
        <w:tc>
          <w:tcPr>
            <w:tcW w:w="84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A29FB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孙训方</w:t>
            </w:r>
          </w:p>
        </w:tc>
        <w:tc>
          <w:tcPr>
            <w:tcW w:w="532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8613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高等教育出版社</w:t>
            </w:r>
          </w:p>
        </w:tc>
        <w:tc>
          <w:tcPr>
            <w:tcW w:w="58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B2B8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工程管理2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(杏</w:t>
            </w:r>
          </w:p>
        </w:tc>
        <w:tc>
          <w:tcPr>
            <w:tcW w:w="580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28A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1"/>
                <w:szCs w:val="21"/>
                <w:lang w:bidi="ar"/>
              </w:rPr>
              <w:t>本门课程涉及两本教材的内容</w:t>
            </w:r>
          </w:p>
        </w:tc>
      </w:tr>
    </w:tbl>
    <w:p w14:paraId="3AE86986">
      <w:pPr>
        <w:ind w:firstLine="480" w:firstLineChars="200"/>
        <w:rPr>
          <w:rFonts w:ascii="宋体" w:cs="宋体"/>
          <w:sz w:val="24"/>
        </w:rPr>
      </w:pPr>
    </w:p>
    <w:p w14:paraId="0751792D">
      <w:pPr>
        <w:ind w:firstLine="480" w:firstLineChars="200"/>
        <w:rPr>
          <w:rFonts w:ascii="宋体" w:cs="宋体"/>
          <w:sz w:val="24"/>
        </w:rPr>
      </w:pPr>
    </w:p>
    <w:p w14:paraId="26372317">
      <w:pPr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（三）同一专业多门课程选一本教材</w:t>
      </w:r>
    </w:p>
    <w:tbl>
      <w:tblPr>
        <w:tblStyle w:val="5"/>
        <w:tblW w:w="520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14:paraId="3718A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D884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2E4B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C3FB9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5AD3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2925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9C20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CDB7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2545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A0A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14:paraId="34269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1A04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100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3324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E73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4FD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9E3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B7E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7F3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25A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1DEFE35">
      <w:pPr>
        <w:ind w:firstLine="420" w:firstLineChars="200"/>
        <w:rPr>
          <w:rFonts w:ascii="宋体" w:hAnsi="宋体" w:cs="宋体"/>
          <w:szCs w:val="21"/>
        </w:rPr>
      </w:pPr>
    </w:p>
    <w:p w14:paraId="6871C009">
      <w:pPr>
        <w:ind w:firstLine="420" w:firstLineChars="200"/>
        <w:rPr>
          <w:rFonts w:ascii="宋体" w:hAnsi="宋体" w:cs="宋体"/>
          <w:szCs w:val="21"/>
        </w:rPr>
      </w:pPr>
    </w:p>
    <w:p w14:paraId="6503BB1B"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（四）教师自编教材或实验指导教材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近三年印刷</w:t>
      </w:r>
      <w:r>
        <w:rPr>
          <w:rFonts w:hint="eastAsia" w:ascii="宋体" w:hAnsi="宋体" w:cs="宋体"/>
          <w:szCs w:val="21"/>
        </w:rPr>
        <w:t>情况。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858"/>
        <w:gridCol w:w="858"/>
        <w:gridCol w:w="1169"/>
        <w:gridCol w:w="1276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14:paraId="75A1F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9D7A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E5D2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BAB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B4A6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A0DD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9472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7E9A8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D2CB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E31C4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7B124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91CF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FACB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A387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14:paraId="3AB7B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C7C0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D4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E2D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80CA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E97D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4BF7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9373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38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1620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ED00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EF5D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1845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8CD2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14:paraId="1D3C3A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A7E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381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2B6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3AA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696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3E5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8DB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393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3C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CD2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D8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A42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34A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F44F309">
      <w:pPr>
        <w:ind w:firstLine="422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宋体"/>
          <w:szCs w:val="21"/>
        </w:rPr>
        <w:t>1.自编印刷教材是否存在</w:t>
      </w:r>
      <w:r>
        <w:rPr>
          <w:rFonts w:hint="eastAsia" w:ascii="宋体" w:hAnsi="宋体" w:cs="宋体"/>
          <w:b/>
          <w:bCs/>
          <w:szCs w:val="21"/>
        </w:rPr>
        <w:t>校外使用</w:t>
      </w:r>
      <w:r>
        <w:rPr>
          <w:rFonts w:hint="eastAsia" w:ascii="宋体" w:hAnsi="宋体" w:cs="宋体"/>
          <w:szCs w:val="21"/>
        </w:rPr>
        <w:t>情况？若有，请附</w:t>
      </w:r>
      <w:r>
        <w:rPr>
          <w:rFonts w:hint="eastAsia" w:ascii="宋体" w:hAnsi="宋体" w:cs="宋体"/>
          <w:b/>
          <w:bCs/>
          <w:szCs w:val="21"/>
        </w:rPr>
        <w:t>校外使用证明</w:t>
      </w:r>
      <w:r>
        <w:rPr>
          <w:rFonts w:hint="eastAsia" w:ascii="宋体" w:hAnsi="宋体" w:cs="宋体"/>
          <w:szCs w:val="21"/>
        </w:rPr>
        <w:t>。</w:t>
      </w:r>
    </w:p>
    <w:p w14:paraId="53AAF32F">
      <w:pPr>
        <w:ind w:firstLine="840" w:firstLineChars="4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2.表中为填写范例，实际填写时请删除范例。</w:t>
      </w:r>
    </w:p>
    <w:p w14:paraId="5906CB9D">
      <w:pPr>
        <w:rPr>
          <w:rFonts w:ascii="宋体" w:hAnsi="宋体" w:cs="宋体"/>
          <w:szCs w:val="21"/>
        </w:rPr>
      </w:pPr>
    </w:p>
    <w:p w14:paraId="09542F66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（五）2025年春季开课课程不订教材情况</w:t>
      </w:r>
    </w:p>
    <w:tbl>
      <w:tblPr>
        <w:tblStyle w:val="5"/>
        <w:tblW w:w="498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91"/>
        <w:gridCol w:w="1030"/>
        <w:gridCol w:w="1851"/>
        <w:gridCol w:w="1614"/>
        <w:gridCol w:w="1612"/>
      </w:tblGrid>
      <w:tr w14:paraId="6728B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BC00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1E6A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56E95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9FA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4C056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FCA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70847B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41A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B656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1"/>
                <w:szCs w:val="21"/>
                <w:lang w:val="en-US" w:eastAsia="zh-CN"/>
              </w:rPr>
              <w:t>交土学院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9DD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226332006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CC0E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混凝土与砌体结构设计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5904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土木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221-223（杏）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B2D5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混凝土与砌体结构的书，2024-2025-1学期已经购买</w:t>
            </w:r>
          </w:p>
        </w:tc>
      </w:tr>
    </w:tbl>
    <w:p w14:paraId="7817D709">
      <w:pPr>
        <w:ind w:firstLine="420" w:firstLineChars="200"/>
        <w:rPr>
          <w:rFonts w:ascii="宋体" w:hAnsi="宋体" w:cs="宋体"/>
          <w:szCs w:val="21"/>
        </w:rPr>
      </w:pPr>
    </w:p>
    <w:p w14:paraId="05E48C47">
      <w:pPr>
        <w:ind w:firstLine="42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szCs w:val="21"/>
        </w:rPr>
        <w:t>（六）境外教材选用情况</w:t>
      </w:r>
    </w:p>
    <w:tbl>
      <w:tblPr>
        <w:tblStyle w:val="5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14:paraId="533D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2AD61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6585B5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0AC9F04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1D7ABA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0F1E76E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C85DDA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2F4E5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27A6E0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专业、班级</w:t>
            </w:r>
          </w:p>
        </w:tc>
      </w:tr>
      <w:tr w14:paraId="18F1A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E2A55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02C0EA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14:paraId="5CC7B97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208426A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15D09B1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71E9F7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EDEE83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B9B3C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14:paraId="621A6B12">
      <w:pPr>
        <w:ind w:firstLine="420" w:firstLineChars="200"/>
        <w:rPr>
          <w:rFonts w:ascii="宋体" w:hAnsi="宋体" w:cs="宋体"/>
          <w:szCs w:val="21"/>
        </w:rPr>
      </w:pPr>
    </w:p>
    <w:p w14:paraId="69151DF8">
      <w:pPr>
        <w:ind w:firstLine="420" w:firstLineChars="200"/>
        <w:rPr>
          <w:rFonts w:ascii="宋体" w:hAnsi="宋体" w:cs="宋体"/>
          <w:szCs w:val="21"/>
        </w:rPr>
      </w:pPr>
    </w:p>
    <w:p w14:paraId="7FA65426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2953B8B9">
      <w:pPr>
        <w:ind w:firstLine="420" w:firstLineChars="200"/>
        <w:rPr>
          <w:rFonts w:hint="eastAsia" w:ascii="宋体" w:hAnsi="宋体" w:cs="宋体"/>
          <w:szCs w:val="21"/>
        </w:rPr>
      </w:pPr>
    </w:p>
    <w:p w14:paraId="610E0E3B">
      <w:pPr>
        <w:ind w:firstLine="420" w:firstLineChars="200"/>
        <w:rPr>
          <w:rFonts w:hint="eastAsia" w:ascii="宋体" w:hAnsi="宋体" w:cs="宋体"/>
          <w:szCs w:val="21"/>
        </w:rPr>
      </w:pPr>
    </w:p>
    <w:p w14:paraId="26E6202F">
      <w:pPr>
        <w:ind w:firstLine="420" w:firstLineChars="200"/>
        <w:rPr>
          <w:rFonts w:hint="eastAsia" w:ascii="宋体" w:hAnsi="宋体" w:cs="宋体"/>
          <w:szCs w:val="21"/>
        </w:rPr>
      </w:pPr>
    </w:p>
    <w:p w14:paraId="5283DA89">
      <w:pPr>
        <w:ind w:firstLine="420" w:firstLineChars="200"/>
        <w:rPr>
          <w:rFonts w:hint="eastAsia" w:ascii="宋体" w:hAnsi="宋体" w:cs="宋体"/>
          <w:szCs w:val="21"/>
        </w:rPr>
      </w:pPr>
    </w:p>
    <w:p w14:paraId="26292947">
      <w:pPr>
        <w:ind w:firstLine="420" w:firstLineChars="200"/>
        <w:rPr>
          <w:rFonts w:hint="eastAsia" w:ascii="宋体" w:hAnsi="宋体" w:cs="宋体"/>
          <w:szCs w:val="21"/>
        </w:rPr>
      </w:pPr>
    </w:p>
    <w:p w14:paraId="7C429852">
      <w:pPr>
        <w:ind w:firstLine="420" w:firstLineChars="200"/>
        <w:rPr>
          <w:rFonts w:hint="eastAsia" w:ascii="宋体" w:hAnsi="宋体" w:cs="宋体"/>
          <w:szCs w:val="21"/>
        </w:rPr>
      </w:pPr>
    </w:p>
    <w:p w14:paraId="64091EF7">
      <w:pPr>
        <w:ind w:firstLine="420" w:firstLineChars="200"/>
        <w:rPr>
          <w:rFonts w:hint="eastAsia" w:ascii="宋体" w:hAnsi="宋体" w:cs="宋体"/>
          <w:szCs w:val="21"/>
        </w:rPr>
      </w:pPr>
    </w:p>
    <w:p w14:paraId="46212CEA">
      <w:pPr>
        <w:ind w:firstLine="420" w:firstLineChars="200"/>
        <w:rPr>
          <w:rFonts w:hint="eastAsia" w:ascii="宋体" w:hAnsi="宋体" w:cs="宋体"/>
          <w:szCs w:val="21"/>
        </w:rPr>
      </w:pPr>
    </w:p>
    <w:p w14:paraId="5DAD8154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交通与土木工程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 w14:paraId="61262DC2">
      <w:pPr>
        <w:ind w:firstLine="4779" w:firstLineChars="17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0BCCC7A4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年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月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FE38FF"/>
    <w:rsid w:val="07354800"/>
    <w:rsid w:val="07BE4386"/>
    <w:rsid w:val="0A0B431D"/>
    <w:rsid w:val="0BA6411D"/>
    <w:rsid w:val="11921C85"/>
    <w:rsid w:val="141B6E1E"/>
    <w:rsid w:val="16914FDA"/>
    <w:rsid w:val="185006F1"/>
    <w:rsid w:val="19182581"/>
    <w:rsid w:val="1A7954A4"/>
    <w:rsid w:val="206B7500"/>
    <w:rsid w:val="23A411CC"/>
    <w:rsid w:val="25CA7027"/>
    <w:rsid w:val="283F56FD"/>
    <w:rsid w:val="295C5A33"/>
    <w:rsid w:val="296D1BF8"/>
    <w:rsid w:val="2A8D757E"/>
    <w:rsid w:val="2B991795"/>
    <w:rsid w:val="2CEC12AF"/>
    <w:rsid w:val="2F1A4403"/>
    <w:rsid w:val="317C5211"/>
    <w:rsid w:val="325017C6"/>
    <w:rsid w:val="327B0878"/>
    <w:rsid w:val="33223F51"/>
    <w:rsid w:val="333E7D06"/>
    <w:rsid w:val="33652E91"/>
    <w:rsid w:val="384F715C"/>
    <w:rsid w:val="385A46BC"/>
    <w:rsid w:val="3B9C6A51"/>
    <w:rsid w:val="3C6C2D1C"/>
    <w:rsid w:val="3D7733B4"/>
    <w:rsid w:val="3E0D4B98"/>
    <w:rsid w:val="3F367F1D"/>
    <w:rsid w:val="3F401C21"/>
    <w:rsid w:val="406C6479"/>
    <w:rsid w:val="40EF0BC6"/>
    <w:rsid w:val="416918EA"/>
    <w:rsid w:val="43F22E04"/>
    <w:rsid w:val="44DB0022"/>
    <w:rsid w:val="46A6280B"/>
    <w:rsid w:val="502F2E92"/>
    <w:rsid w:val="578C19B7"/>
    <w:rsid w:val="5DF9659E"/>
    <w:rsid w:val="5E52108E"/>
    <w:rsid w:val="699D3B1B"/>
    <w:rsid w:val="6AFA4DEB"/>
    <w:rsid w:val="6B396ABD"/>
    <w:rsid w:val="74E6549D"/>
    <w:rsid w:val="7526055E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  <w:rsid w:val="7E1C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1222</Words>
  <Characters>1355</Characters>
  <Lines>10</Lines>
  <Paragraphs>2</Paragraphs>
  <TotalTime>18</TotalTime>
  <ScaleCrop>false</ScaleCrop>
  <LinksUpToDate>false</LinksUpToDate>
  <CharactersWithSpaces>1440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ご壊吖头）ㄣ</cp:lastModifiedBy>
  <cp:lastPrinted>2023-11-29T06:50:00Z</cp:lastPrinted>
  <dcterms:modified xsi:type="dcterms:W3CDTF">2024-12-10T03:40:52Z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42F6A8ED186C4584AE7F8ED7B99EA1EF</vt:lpwstr>
  </property>
</Properties>
</file>